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6223" w14:textId="77777777" w:rsidR="00EC0174" w:rsidRDefault="00EC0174" w:rsidP="00EC0174"/>
    <w:tbl>
      <w:tblPr>
        <w:tblStyle w:val="TableGrid"/>
        <w:tblpPr w:leftFromText="180" w:rightFromText="180" w:vertAnchor="text" w:horzAnchor="margin" w:tblpXSpec="center" w:tblpY="2132"/>
        <w:tblW w:w="0" w:type="auto"/>
        <w:tblLook w:val="04A0" w:firstRow="1" w:lastRow="0" w:firstColumn="1" w:lastColumn="0" w:noHBand="0" w:noVBand="1"/>
      </w:tblPr>
      <w:tblGrid>
        <w:gridCol w:w="1796"/>
        <w:gridCol w:w="1814"/>
        <w:gridCol w:w="1814"/>
        <w:gridCol w:w="1914"/>
        <w:gridCol w:w="2126"/>
        <w:gridCol w:w="1984"/>
        <w:gridCol w:w="1843"/>
      </w:tblGrid>
      <w:tr w:rsidR="00EC0174" w14:paraId="5CA6BB46" w14:textId="77777777" w:rsidTr="009D7809">
        <w:tc>
          <w:tcPr>
            <w:tcW w:w="1796" w:type="dxa"/>
          </w:tcPr>
          <w:p w14:paraId="035B94D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B689699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342E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814" w:type="dxa"/>
          </w:tcPr>
          <w:p w14:paraId="26665DC6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02847E0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1814" w:type="dxa"/>
          </w:tcPr>
          <w:p w14:paraId="645A3922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การเรียกตรวจ(ราย)</w:t>
            </w:r>
          </w:p>
        </w:tc>
        <w:tc>
          <w:tcPr>
            <w:tcW w:w="1914" w:type="dxa"/>
          </w:tcPr>
          <w:p w14:paraId="744EC89B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พบการกระทำ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26" w:type="dxa"/>
          </w:tcPr>
          <w:p w14:paraId="0D72DACC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เปรียบเทียบปรับ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84" w:type="dxa"/>
          </w:tcPr>
          <w:p w14:paraId="0A407A96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การกระทำผิด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43" w:type="dxa"/>
          </w:tcPr>
          <w:p w14:paraId="66AB81FD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br/>
              <w:t>ตักเตือน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</w:t>
            </w:r>
          </w:p>
        </w:tc>
      </w:tr>
      <w:tr w:rsidR="00EC0174" w14:paraId="143F816E" w14:textId="77777777" w:rsidTr="009D7809">
        <w:tc>
          <w:tcPr>
            <w:tcW w:w="1796" w:type="dxa"/>
          </w:tcPr>
          <w:p w14:paraId="036B49A5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F4F0EB" w14:textId="151D0506" w:rsidR="00EC0174" w:rsidRDefault="00822CAF" w:rsidP="001A36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="00EC017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FB3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60CB4721" w14:textId="77777777" w:rsidR="00EC0174" w:rsidRDefault="00EC0174" w:rsidP="009D78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</w:tcPr>
          <w:p w14:paraId="71749C1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944BA3" w14:textId="218F0BB7" w:rsidR="00EC0174" w:rsidRDefault="000F3E78" w:rsidP="009D780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14" w:type="dxa"/>
          </w:tcPr>
          <w:p w14:paraId="512671A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E3BBEF" w14:textId="1E2D2CF0" w:rsidR="00EC0174" w:rsidRDefault="00A25360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9D2D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14" w:type="dxa"/>
          </w:tcPr>
          <w:p w14:paraId="1DADA19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1D92B9" w14:textId="1249C2C4" w:rsidR="00EC0174" w:rsidRDefault="009D2D76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2126" w:type="dxa"/>
          </w:tcPr>
          <w:p w14:paraId="6E928DC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55416B" w14:textId="6CCBCC78" w:rsidR="00EC0174" w:rsidRDefault="009D2D76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84" w:type="dxa"/>
          </w:tcPr>
          <w:p w14:paraId="464679A8" w14:textId="77777777" w:rsidR="009074C5" w:rsidRDefault="009074C5" w:rsidP="009074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D58336" w14:textId="1FDEEAEC" w:rsidR="009074C5" w:rsidRDefault="009D2D76" w:rsidP="009074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120</w:t>
            </w:r>
          </w:p>
        </w:tc>
        <w:tc>
          <w:tcPr>
            <w:tcW w:w="1843" w:type="dxa"/>
          </w:tcPr>
          <w:p w14:paraId="3F178E27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B5385A" w14:textId="57931AF5" w:rsidR="00EC0174" w:rsidRDefault="009D2D76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63551D4B" w14:textId="2F5709D2" w:rsidR="00EC0174" w:rsidRPr="00DE3197" w:rsidRDefault="00EC0174" w:rsidP="00EC0174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ข้อมูลผลการดำเนินงานในเชิงสถิติการตั้งจุดตรวจ จุดสกัด ประจำปีงบประมาณ พ.ศ.256</w:t>
      </w:r>
      <w:r w:rsidR="006E441C">
        <w:rPr>
          <w:rFonts w:ascii="TH SarabunIT๙" w:hAnsi="TH SarabunIT๙" w:cs="TH SarabunIT๙"/>
          <w:b/>
          <w:bCs/>
          <w:sz w:val="52"/>
          <w:szCs w:val="52"/>
        </w:rPr>
        <w:t>9</w:t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FD39C9">
        <w:rPr>
          <w:rFonts w:ascii="TH SarabunIT๙" w:hAnsi="TH SarabunIT๙" w:cs="TH SarabunIT๙"/>
          <w:b/>
          <w:bCs/>
          <w:sz w:val="52"/>
          <w:szCs w:val="52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สถานีตำรวจภูธร</w:t>
      </w:r>
      <w:r w:rsidR="001A36E6">
        <w:rPr>
          <w:rFonts w:ascii="TH SarabunIT๙" w:hAnsi="TH SarabunIT๙" w:cs="TH SarabunIT๙" w:hint="cs"/>
          <w:b/>
          <w:bCs/>
          <w:sz w:val="52"/>
          <w:szCs w:val="52"/>
          <w:cs/>
        </w:rPr>
        <w:t>คลองพิไกร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 w:rsidR="00822CAF" w:rsidRPr="00822CAF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A2536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DE3197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</w:p>
    <w:p w14:paraId="3D70E6DF" w14:textId="5351B943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3D1237" w14:textId="1EF0776A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F9F75F" w14:textId="77777777" w:rsidR="00EC0174" w:rsidRPr="00DE3197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EC0174" w:rsidRPr="00DE3197" w:rsidSect="00DE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FDC1F" w14:textId="77777777" w:rsidR="00332E5C" w:rsidRDefault="00332E5C" w:rsidP="00DE3197">
      <w:pPr>
        <w:spacing w:after="0" w:line="240" w:lineRule="auto"/>
      </w:pPr>
      <w:r>
        <w:separator/>
      </w:r>
    </w:p>
  </w:endnote>
  <w:endnote w:type="continuationSeparator" w:id="0">
    <w:p w14:paraId="13D1D432" w14:textId="77777777" w:rsidR="00332E5C" w:rsidRDefault="00332E5C" w:rsidP="00D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A100" w14:textId="77777777" w:rsidR="00DE3197" w:rsidRDefault="00DE31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12E7" w14:textId="77777777" w:rsidR="00DE3197" w:rsidRDefault="00DE31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C419" w14:textId="77777777" w:rsidR="00DE3197" w:rsidRDefault="00DE3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710F7" w14:textId="77777777" w:rsidR="00332E5C" w:rsidRDefault="00332E5C" w:rsidP="00DE3197">
      <w:pPr>
        <w:spacing w:after="0" w:line="240" w:lineRule="auto"/>
      </w:pPr>
      <w:r>
        <w:separator/>
      </w:r>
    </w:p>
  </w:footnote>
  <w:footnote w:type="continuationSeparator" w:id="0">
    <w:p w14:paraId="70728257" w14:textId="77777777" w:rsidR="00332E5C" w:rsidRDefault="00332E5C" w:rsidP="00D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2703" w14:textId="77777777" w:rsidR="00DE3197" w:rsidRDefault="00DE3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23FE" w14:textId="77777777" w:rsidR="00DE3197" w:rsidRDefault="00DE31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F45D" w14:textId="77777777" w:rsidR="00DE3197" w:rsidRDefault="00DE3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4"/>
    <w:rsid w:val="00036C7B"/>
    <w:rsid w:val="00076550"/>
    <w:rsid w:val="000F3E78"/>
    <w:rsid w:val="00155350"/>
    <w:rsid w:val="00185F8B"/>
    <w:rsid w:val="001A36E6"/>
    <w:rsid w:val="002264B5"/>
    <w:rsid w:val="002454AC"/>
    <w:rsid w:val="0033270B"/>
    <w:rsid w:val="00332E5C"/>
    <w:rsid w:val="0034126A"/>
    <w:rsid w:val="00427D75"/>
    <w:rsid w:val="004B2480"/>
    <w:rsid w:val="00513130"/>
    <w:rsid w:val="00581A32"/>
    <w:rsid w:val="006E441C"/>
    <w:rsid w:val="00722A5C"/>
    <w:rsid w:val="007739FE"/>
    <w:rsid w:val="007B28B2"/>
    <w:rsid w:val="00822CAF"/>
    <w:rsid w:val="00883260"/>
    <w:rsid w:val="009074C5"/>
    <w:rsid w:val="00977C66"/>
    <w:rsid w:val="009D2D76"/>
    <w:rsid w:val="00A128EE"/>
    <w:rsid w:val="00A25360"/>
    <w:rsid w:val="00A92F78"/>
    <w:rsid w:val="00B708B4"/>
    <w:rsid w:val="00C342E4"/>
    <w:rsid w:val="00CB4B94"/>
    <w:rsid w:val="00CD61FC"/>
    <w:rsid w:val="00D103BC"/>
    <w:rsid w:val="00DE3197"/>
    <w:rsid w:val="00E60C7D"/>
    <w:rsid w:val="00EC0174"/>
    <w:rsid w:val="00F06E3C"/>
    <w:rsid w:val="00F500D7"/>
    <w:rsid w:val="00FB30FE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B2C5"/>
  <w15:docId w15:val="{5DDCB6D6-6EBE-4D04-9DD3-9DED79FF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197"/>
  </w:style>
  <w:style w:type="paragraph" w:styleId="Footer">
    <w:name w:val="footer"/>
    <w:basedOn w:val="Normal"/>
    <w:link w:val="FooterChar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197"/>
  </w:style>
  <w:style w:type="paragraph" w:styleId="BalloonText">
    <w:name w:val="Balloon Text"/>
    <w:basedOn w:val="Normal"/>
    <w:link w:val="BalloonTextChar"/>
    <w:uiPriority w:val="99"/>
    <w:semiHidden/>
    <w:unhideWhenUsed/>
    <w:rsid w:val="00DE3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1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DAAE-F3C3-4602-B76F-778B5CA0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Apirug Chaichana</cp:lastModifiedBy>
  <cp:revision>21</cp:revision>
  <cp:lastPrinted>2026-07-21T04:07:00Z</cp:lastPrinted>
  <dcterms:created xsi:type="dcterms:W3CDTF">2025-04-18T04:18:00Z</dcterms:created>
  <dcterms:modified xsi:type="dcterms:W3CDTF">2026-07-21T04:25:00Z</dcterms:modified>
</cp:coreProperties>
</file>